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1C4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CA1AD3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CA1AD3">
        <w:rPr>
          <w:rFonts w:ascii="Cambria" w:hAnsi="Cambria" w:cs="TimesNewRomanPSMT"/>
          <w:sz w:val="16"/>
          <w:szCs w:val="16"/>
        </w:rPr>
        <w:t>ComplexeWakfHaï El Kiram</w:t>
      </w:r>
    </w:p>
    <w:p w:rsidR="00E62D87" w:rsidRPr="00CA1AD3" w:rsidRDefault="001E11C4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1E11C4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1E11C4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CA1AD3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CA1AD3" w:rsidRDefault="001E11C4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CA1AD3">
        <w:rPr>
          <w:rFonts w:ascii="Cambria" w:hAnsi="Cambria" w:cs="TimesNewRomanPSMT"/>
          <w:sz w:val="16"/>
          <w:szCs w:val="16"/>
        </w:rPr>
        <w:t>Bt 07 Tixerain,Birkhadem, Alger</w:t>
      </w:r>
    </w:p>
    <w:p w:rsidR="00E62D87" w:rsidRPr="00CA1AD3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CA1AD3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CA1AD3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1E11C4" w:rsidP="00E62D87">
      <w:r w:rsidRPr="001E11C4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43.35pt;height:60.45pt;z-index:-251655168" strokecolor="#c00000">
            <v:textbox style="mso-next-textbox:#_x0000_s1027">
              <w:txbxContent>
                <w:p w:rsidR="00D63A02" w:rsidRPr="00D63A02" w:rsidRDefault="00D63A02" w:rsidP="00D63A02">
                  <w:pPr>
                    <w:pStyle w:val="NormalWeb"/>
                    <w:spacing w:before="0" w:beforeAutospacing="0" w:after="0" w:afterAutospacing="0" w:line="288" w:lineRule="auto"/>
                    <w:ind w:left="-567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D63A02"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Le processus du recrutement</w:t>
                  </w:r>
                </w:p>
                <w:p w:rsidR="0092062C" w:rsidRPr="00CA1AD3" w:rsidRDefault="00CA1AD3" w:rsidP="00CA1A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CA1AD3">
                    <w:rPr>
                      <w:rFonts w:asciiTheme="majorBidi" w:hAnsiTheme="majorBidi" w:cstheme="majorBidi"/>
                      <w:b/>
                      <w:bCs/>
                    </w:rPr>
                    <w:t>Le : 10 décembre 2018</w:t>
                  </w:r>
                </w:p>
                <w:p w:rsidR="00B24542" w:rsidRPr="0092062C" w:rsidRDefault="00B24542" w:rsidP="0092062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1E11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1E11C4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2.65pt;width:94.5pt;height:25.5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="00CA1AD3"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 w:rsidR="00CA1AD3">
                    <w:rPr>
                      <w:rFonts w:asciiTheme="majorHAnsi" w:hAnsiTheme="majorHAnsi"/>
                      <w:color w:val="C00000"/>
                    </w:rPr>
                    <w:t xml:space="preserve"> 1 </w:t>
                  </w:r>
                  <w:r w:rsidR="004B5292">
                    <w:rPr>
                      <w:rFonts w:asciiTheme="majorHAnsi" w:hAnsiTheme="majorHAnsi"/>
                      <w:color w:val="C00000"/>
                    </w:rPr>
                    <w:t xml:space="preserve"> 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>jour</w:t>
                  </w:r>
                  <w:r w:rsidR="0004630B">
                    <w:rPr>
                      <w:rFonts w:asciiTheme="majorHAnsi" w:hAnsiTheme="majorHAnsi"/>
                      <w:color w:val="C00000"/>
                    </w:rPr>
                    <w:t>s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D63A02" w:rsidRPr="00E275A9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63A02" w:rsidRPr="00E275A9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63A02" w:rsidRPr="00CA1AD3" w:rsidRDefault="00D63A02" w:rsidP="00CA1AD3">
      <w:pPr>
        <w:kinsoku w:val="0"/>
        <w:overflowPunct w:val="0"/>
        <w:textAlignment w:val="baseline"/>
        <w:rPr>
          <w:rFonts w:asciiTheme="majorBidi" w:hAnsiTheme="majorBidi" w:cstheme="majorBidi"/>
          <w:b/>
          <w:sz w:val="28"/>
          <w:szCs w:val="28"/>
          <w:u w:val="single"/>
        </w:rPr>
      </w:pPr>
      <w:r w:rsidRPr="00CA1AD3">
        <w:rPr>
          <w:rFonts w:asciiTheme="majorBidi" w:hAnsiTheme="majorBidi" w:cstheme="majorBidi"/>
          <w:b/>
          <w:sz w:val="28"/>
          <w:szCs w:val="28"/>
          <w:u w:val="single"/>
        </w:rPr>
        <w:t>Objectifs de la formation :</w:t>
      </w:r>
    </w:p>
    <w:p w:rsidR="00D63A02" w:rsidRPr="00D63A02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D63A02" w:rsidRPr="00D63A02" w:rsidRDefault="00D63A02" w:rsidP="00D63A02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Connaitre le cheminement chronologique du processus de recrutement.</w:t>
      </w:r>
    </w:p>
    <w:p w:rsidR="00D63A02" w:rsidRPr="00D63A02" w:rsidRDefault="00D63A02" w:rsidP="00D63A02">
      <w:pPr>
        <w:pStyle w:val="Paragraphedeliste"/>
        <w:numPr>
          <w:ilvl w:val="0"/>
          <w:numId w:val="2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Maitriser les différentes étapes de l’opération de recrutement.</w:t>
      </w:r>
      <w:bookmarkStart w:id="0" w:name="_GoBack"/>
      <w:bookmarkEnd w:id="0"/>
    </w:p>
    <w:p w:rsidR="00D63A02" w:rsidRPr="00D63A02" w:rsidRDefault="00D63A02" w:rsidP="00D63A02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Acquérir les techniques nécessaires pour conduire les entretiens de sélection</w:t>
      </w:r>
    </w:p>
    <w:p w:rsidR="00D63A02" w:rsidRPr="00D63A02" w:rsidRDefault="00D63A02" w:rsidP="00D63A02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Adopter la bonne posture lors des entretiens  .</w:t>
      </w:r>
    </w:p>
    <w:p w:rsidR="00D63A02" w:rsidRPr="00D63A02" w:rsidRDefault="00D63A02" w:rsidP="00D63A02">
      <w:pPr>
        <w:pStyle w:val="Paragraphedeliste"/>
        <w:numPr>
          <w:ilvl w:val="0"/>
          <w:numId w:val="29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S’approprier des outils nécessaires pour réussir les recrutements</w:t>
      </w:r>
    </w:p>
    <w:p w:rsidR="00D63A02" w:rsidRPr="00D63A02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D63A02" w:rsidRPr="00D63A02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D63A02" w:rsidRPr="00CA1AD3" w:rsidRDefault="00D63A02" w:rsidP="00CA1AD3">
      <w:pPr>
        <w:kinsoku w:val="0"/>
        <w:overflowPunct w:val="0"/>
        <w:textAlignment w:val="baseline"/>
        <w:rPr>
          <w:rFonts w:asciiTheme="majorBidi" w:hAnsiTheme="majorBidi" w:cstheme="majorBidi"/>
          <w:b/>
          <w:sz w:val="28"/>
          <w:szCs w:val="28"/>
          <w:u w:val="single"/>
        </w:rPr>
      </w:pPr>
      <w:r w:rsidRPr="00CA1AD3">
        <w:rPr>
          <w:rFonts w:asciiTheme="majorBidi" w:hAnsiTheme="majorBidi" w:cstheme="majorBidi"/>
          <w:b/>
          <w:sz w:val="28"/>
          <w:szCs w:val="28"/>
          <w:u w:val="single"/>
        </w:rPr>
        <w:t>Population ciblée :</w:t>
      </w:r>
    </w:p>
    <w:p w:rsidR="00D63A02" w:rsidRPr="00D63A02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Directeurs des ressources humaines</w:t>
      </w:r>
    </w:p>
    <w:p w:rsidR="00D63A02" w:rsidRPr="00D63A02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Cadres en ressources humaines</w:t>
      </w:r>
    </w:p>
    <w:p w:rsidR="00D63A02" w:rsidRPr="00D63A02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Responsables des services administration du personnel</w:t>
      </w:r>
    </w:p>
    <w:p w:rsidR="0092062C" w:rsidRPr="00CA1AD3" w:rsidRDefault="00D63A02" w:rsidP="00CA1AD3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sz w:val="28"/>
          <w:szCs w:val="28"/>
        </w:rPr>
      </w:pPr>
      <w:r w:rsidRPr="00D63A02">
        <w:rPr>
          <w:rFonts w:asciiTheme="majorBidi" w:hAnsiTheme="majorBidi" w:cstheme="majorBidi"/>
          <w:sz w:val="28"/>
          <w:szCs w:val="28"/>
        </w:rPr>
        <w:t>Prestataires de service en GRH</w: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</w:p>
    <w:p w:rsidR="004B5292" w:rsidRPr="00CA1AD3" w:rsidRDefault="004B5292" w:rsidP="004B529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A1AD3">
        <w:rPr>
          <w:rFonts w:asciiTheme="majorBidi" w:hAnsiTheme="majorBidi" w:cstheme="majorBidi"/>
          <w:b/>
          <w:bCs/>
          <w:sz w:val="28"/>
          <w:szCs w:val="28"/>
          <w:u w:val="single"/>
        </w:rPr>
        <w:t>Coût de la Formation</w:t>
      </w:r>
      <w:r w:rsidRPr="00CA1AD3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</w:p>
    <w:p w:rsidR="004B5292" w:rsidRDefault="004B5292" w:rsidP="004B52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B5292" w:rsidRP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  DZD </w:t>
      </w:r>
      <w:r w:rsidR="007B111E">
        <w:rPr>
          <w:rFonts w:asciiTheme="majorHAnsi" w:eastAsia="Times New Roman" w:hAnsiTheme="majorHAnsi" w:cs="Times New Roman"/>
          <w:bCs/>
          <w:sz w:val="24"/>
          <w:szCs w:val="24"/>
        </w:rPr>
        <w:t>22</w:t>
      </w:r>
      <w:r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000, HT/ Jour / Participant  </w:t>
      </w:r>
    </w:p>
    <w:p w:rsidR="004B5292" w:rsidRPr="004B5292" w:rsidRDefault="004B5292" w:rsidP="004B5292">
      <w:pPr>
        <w:rPr>
          <w:rFonts w:ascii="Cambria" w:hAnsi="Cambria"/>
          <w:iCs/>
        </w:rPr>
      </w:pPr>
    </w:p>
    <w:p w:rsidR="005B3711" w:rsidRPr="00CA1AD3" w:rsidRDefault="005B3711" w:rsidP="005B3711">
      <w:pPr>
        <w:pStyle w:val="Titre1"/>
        <w:keepNext w:val="0"/>
        <w:spacing w:before="480" w:after="120"/>
        <w:ind w:left="360" w:hanging="360"/>
        <w:rPr>
          <w:rFonts w:asciiTheme="majorBidi" w:hAnsiTheme="majorBidi" w:cstheme="majorBidi"/>
          <w:sz w:val="28"/>
          <w:szCs w:val="28"/>
          <w:u w:val="single"/>
        </w:rPr>
      </w:pPr>
      <w:r w:rsidRPr="00CA1AD3">
        <w:rPr>
          <w:rFonts w:asciiTheme="majorBidi" w:hAnsiTheme="majorBidi" w:cstheme="majorBidi"/>
          <w:sz w:val="28"/>
          <w:szCs w:val="28"/>
          <w:u w:val="single"/>
        </w:rPr>
        <w:t>Animateur</w:t>
      </w:r>
      <w:r w:rsidR="00CA1AD3" w:rsidRPr="00CA1AD3">
        <w:rPr>
          <w:rFonts w:asciiTheme="majorBidi" w:hAnsiTheme="majorBidi" w:cstheme="majorBidi"/>
          <w:sz w:val="28"/>
          <w:szCs w:val="28"/>
          <w:u w:val="single"/>
        </w:rPr>
        <w:t> :</w:t>
      </w:r>
    </w:p>
    <w:p w:rsidR="00CA1AD3" w:rsidRDefault="00CA1AD3" w:rsidP="00CA1AD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170DBB">
        <w:rPr>
          <w:rFonts w:ascii="Cambria" w:hAnsi="Cambria"/>
          <w:b/>
          <w:bCs/>
          <w:sz w:val="24"/>
          <w:szCs w:val="24"/>
        </w:rPr>
        <w:t>Monsieur Addala Ahmed</w:t>
      </w:r>
    </w:p>
    <w:p w:rsidR="00CA1AD3" w:rsidRDefault="00CA1AD3" w:rsidP="00CA1AD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Consultant Formateur</w:t>
      </w:r>
    </w:p>
    <w:p w:rsidR="005B3711" w:rsidRPr="004B5292" w:rsidRDefault="005B3711" w:rsidP="005B371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5B3711" w:rsidRPr="004B5292" w:rsidRDefault="00CA1AD3" w:rsidP="005B3711">
      <w:pPr>
        <w:pStyle w:val="Titre2"/>
        <w:ind w:left="1080"/>
        <w:rPr>
          <w:rFonts w:ascii="Cambria" w:hAnsi="Cambria"/>
          <w:color w:val="auto"/>
        </w:rPr>
      </w:pPr>
      <w:r w:rsidRPr="00CA1AD3">
        <w:rPr>
          <w:rFonts w:ascii="Cambria" w:hAnsi="Cambria"/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-57785</wp:posOffset>
            </wp:positionV>
            <wp:extent cx="1533525" cy="447675"/>
            <wp:effectExtent l="19050" t="0" r="9525" b="0"/>
            <wp:wrapNone/>
            <wp:docPr id="2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711" w:rsidRPr="004B5292" w:rsidRDefault="005B3711" w:rsidP="005B3711">
      <w:pPr>
        <w:spacing w:line="360" w:lineRule="auto"/>
        <w:rPr>
          <w:rFonts w:ascii="Cambria" w:hAnsi="Cambria" w:cs="Tahoma"/>
          <w:sz w:val="20"/>
        </w:rPr>
      </w:pPr>
    </w:p>
    <w:p w:rsidR="00D63A02" w:rsidRDefault="00D63A02" w:rsidP="00D63A02"/>
    <w:p w:rsidR="00D63A02" w:rsidRDefault="00D63A02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CA1AD3" w:rsidRPr="00170DBB" w:rsidRDefault="00CA1AD3" w:rsidP="00CA1AD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170DBB">
        <w:rPr>
          <w:rFonts w:asciiTheme="majorHAnsi" w:hAnsiTheme="majorHAnsi"/>
          <w:b/>
          <w:bCs/>
          <w:sz w:val="32"/>
          <w:szCs w:val="32"/>
          <w:u w:val="single"/>
        </w:rPr>
        <w:t>Programme de la Formation</w:t>
      </w:r>
      <w:r>
        <w:rPr>
          <w:rFonts w:asciiTheme="majorHAnsi" w:hAnsiTheme="majorHAnsi"/>
          <w:b/>
          <w:bCs/>
          <w:sz w:val="32"/>
          <w:szCs w:val="32"/>
          <w:u w:val="single"/>
        </w:rPr>
        <w:t> :</w:t>
      </w:r>
    </w:p>
    <w:p w:rsidR="00CA1AD3" w:rsidRDefault="00CA1AD3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CA1AD3" w:rsidRDefault="00CA1AD3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CA1AD3" w:rsidRPr="00E275A9" w:rsidRDefault="00CA1AD3" w:rsidP="00D63A02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63A02" w:rsidRPr="00B42163" w:rsidRDefault="00D63A02" w:rsidP="00D63A02">
      <w:pPr>
        <w:pStyle w:val="Paragraphedeliste"/>
        <w:numPr>
          <w:ilvl w:val="0"/>
          <w:numId w:val="30"/>
        </w:numPr>
        <w:spacing w:after="160" w:line="256" w:lineRule="auto"/>
        <w:ind w:left="0" w:firstLine="142"/>
        <w:rPr>
          <w:b/>
          <w:color w:val="3F3F3F"/>
          <w:sz w:val="28"/>
          <w:szCs w:val="28"/>
        </w:rPr>
      </w:pPr>
      <w:r w:rsidRPr="00B42163">
        <w:rPr>
          <w:b/>
          <w:color w:val="3F3F3F"/>
          <w:sz w:val="28"/>
          <w:szCs w:val="28"/>
        </w:rPr>
        <w:t>Les étapes et la procédure de recrutement :</w:t>
      </w:r>
    </w:p>
    <w:p w:rsidR="00D63A02" w:rsidRPr="00B42163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L’identification du besoin :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L’importance de l’analyse du besoin de recruter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contraintes internes et externes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alternatives au recrutement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 xml:space="preserve">Les raisons du recrutement </w:t>
      </w:r>
      <w:r w:rsidRPr="00B42163">
        <w:rPr>
          <w:color w:val="3F3F3F"/>
          <w:sz w:val="28"/>
          <w:szCs w:val="28"/>
          <w:u w:val="single"/>
        </w:rPr>
        <w:t>et les questions à se poser</w:t>
      </w:r>
    </w:p>
    <w:p w:rsidR="00D63A02" w:rsidRPr="00B42163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description du poste</w:t>
      </w:r>
    </w:p>
    <w:p w:rsidR="00D63A02" w:rsidRPr="00B42163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  <w:u w:val="single"/>
        </w:rPr>
      </w:pPr>
      <w:r w:rsidRPr="00B42163">
        <w:rPr>
          <w:color w:val="3F3F3F"/>
          <w:sz w:val="28"/>
          <w:szCs w:val="28"/>
          <w:u w:val="single"/>
        </w:rPr>
        <w:t>Les modalités de création du poste</w:t>
      </w:r>
    </w:p>
    <w:p w:rsidR="00D63A02" w:rsidRPr="00B42163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déclaration de création ou de vacance d’emploi</w:t>
      </w:r>
    </w:p>
    <w:p w:rsidR="00D63A02" w:rsidRPr="00B42163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communication et la diffusion du poste à pourvoir :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Enjeu du choix du canal :</w:t>
      </w:r>
    </w:p>
    <w:p w:rsidR="00D63A02" w:rsidRPr="00B42163" w:rsidRDefault="00D63A02" w:rsidP="00D63A02">
      <w:pPr>
        <w:pStyle w:val="Paragraphedeliste"/>
        <w:numPr>
          <w:ilvl w:val="0"/>
          <w:numId w:val="33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00B050"/>
          <w:sz w:val="28"/>
          <w:szCs w:val="28"/>
        </w:rPr>
        <w:t>Facteur délai</w:t>
      </w:r>
    </w:p>
    <w:p w:rsidR="00D63A02" w:rsidRPr="00B42163" w:rsidRDefault="00D63A02" w:rsidP="00D63A02">
      <w:pPr>
        <w:pStyle w:val="Paragraphedeliste"/>
        <w:numPr>
          <w:ilvl w:val="0"/>
          <w:numId w:val="33"/>
        </w:numPr>
        <w:spacing w:after="160" w:line="256" w:lineRule="auto"/>
        <w:rPr>
          <w:color w:val="00B050"/>
          <w:sz w:val="28"/>
          <w:szCs w:val="28"/>
        </w:rPr>
      </w:pPr>
      <w:r w:rsidRPr="00B42163">
        <w:rPr>
          <w:color w:val="00B050"/>
          <w:sz w:val="28"/>
          <w:szCs w:val="28"/>
        </w:rPr>
        <w:t>Facteur qualité des profils</w:t>
      </w:r>
    </w:p>
    <w:p w:rsidR="00D63A02" w:rsidRPr="00B42163" w:rsidRDefault="00D63A02" w:rsidP="00D63A02">
      <w:pPr>
        <w:pStyle w:val="Paragraphedeliste"/>
        <w:numPr>
          <w:ilvl w:val="0"/>
          <w:numId w:val="33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00B050"/>
          <w:sz w:val="28"/>
          <w:szCs w:val="28"/>
        </w:rPr>
        <w:t>Facteur personnalité et confiance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tabs>
          <w:tab w:val="left" w:pos="1065"/>
        </w:tabs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moyens de diffusion et de communication de l’annonce :</w:t>
      </w:r>
    </w:p>
    <w:p w:rsidR="00D63A02" w:rsidRPr="00B42163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sélection des candidats :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déontologie du recrutement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phase préparatoire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définition de critères objectifs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gestion administrative des dossiers de candidature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présélection :</w:t>
      </w:r>
    </w:p>
    <w:p w:rsidR="00D63A02" w:rsidRPr="00B42163" w:rsidRDefault="00D63A02" w:rsidP="00D63A02">
      <w:pPr>
        <w:pStyle w:val="Paragraphedeliste"/>
        <w:numPr>
          <w:ilvl w:val="0"/>
          <w:numId w:val="34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présélection sur dossier</w:t>
      </w:r>
    </w:p>
    <w:p w:rsidR="00D63A02" w:rsidRPr="00B42163" w:rsidRDefault="00D63A02" w:rsidP="00D63A02">
      <w:pPr>
        <w:pStyle w:val="Paragraphedeliste"/>
        <w:numPr>
          <w:ilvl w:val="0"/>
          <w:numId w:val="34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présélection par entretien téléphonique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sélection par des tests :</w:t>
      </w:r>
    </w:p>
    <w:p w:rsidR="00D63A02" w:rsidRPr="00B42163" w:rsidRDefault="00D63A02" w:rsidP="00D63A02">
      <w:pPr>
        <w:pStyle w:val="Paragraphedeliste"/>
        <w:numPr>
          <w:ilvl w:val="0"/>
          <w:numId w:val="35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tests d’aptitudes</w:t>
      </w:r>
    </w:p>
    <w:p w:rsidR="00D63A02" w:rsidRPr="00B42163" w:rsidRDefault="00D63A02" w:rsidP="00D63A02">
      <w:pPr>
        <w:pStyle w:val="Paragraphedeliste"/>
        <w:numPr>
          <w:ilvl w:val="0"/>
          <w:numId w:val="35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tests psychotechniques</w:t>
      </w:r>
    </w:p>
    <w:p w:rsidR="00D63A02" w:rsidRPr="00B42163" w:rsidRDefault="00D63A02" w:rsidP="00D63A02">
      <w:pPr>
        <w:pStyle w:val="Paragraphedeliste"/>
        <w:numPr>
          <w:ilvl w:val="0"/>
          <w:numId w:val="35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tests de personnalité</w:t>
      </w:r>
    </w:p>
    <w:p w:rsidR="00D63A02" w:rsidRPr="00B42163" w:rsidRDefault="00D63A02" w:rsidP="00D63A02">
      <w:pPr>
        <w:pStyle w:val="Paragraphedeliste"/>
        <w:numPr>
          <w:ilvl w:val="0"/>
          <w:numId w:val="35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graphologie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sélection par entretien individuel en face à face :</w:t>
      </w:r>
    </w:p>
    <w:p w:rsidR="00D63A02" w:rsidRPr="00B42163" w:rsidRDefault="00D63A02" w:rsidP="00D63A02">
      <w:pPr>
        <w:pStyle w:val="Paragraphedeliste"/>
        <w:numPr>
          <w:ilvl w:val="0"/>
          <w:numId w:val="36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préparation</w:t>
      </w:r>
    </w:p>
    <w:p w:rsidR="00D63A02" w:rsidRPr="00B42163" w:rsidRDefault="00D63A02" w:rsidP="00D63A02">
      <w:pPr>
        <w:pStyle w:val="Paragraphedeliste"/>
        <w:numPr>
          <w:ilvl w:val="0"/>
          <w:numId w:val="36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conduite de l’entretien</w:t>
      </w:r>
    </w:p>
    <w:p w:rsidR="00D63A02" w:rsidRPr="00B42163" w:rsidRDefault="00D63A02" w:rsidP="00D63A02">
      <w:pPr>
        <w:pStyle w:val="Paragraphedeliste"/>
        <w:numPr>
          <w:ilvl w:val="0"/>
          <w:numId w:val="36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L’évaluation du candidat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sélection par entretien collectif</w:t>
      </w:r>
    </w:p>
    <w:p w:rsidR="00D63A02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démarches adm</w:t>
      </w:r>
      <w:r w:rsidR="00CA1AD3">
        <w:rPr>
          <w:color w:val="3F3F3F"/>
          <w:sz w:val="28"/>
          <w:szCs w:val="28"/>
        </w:rPr>
        <w:t>inistratives et réglementaires </w:t>
      </w:r>
    </w:p>
    <w:p w:rsidR="00CA1AD3" w:rsidRPr="00CA1AD3" w:rsidRDefault="00CA1AD3" w:rsidP="00CA1AD3">
      <w:pPr>
        <w:spacing w:after="160" w:line="256" w:lineRule="auto"/>
        <w:rPr>
          <w:color w:val="3F3F3F"/>
          <w:sz w:val="28"/>
          <w:szCs w:val="28"/>
        </w:rPr>
      </w:pPr>
    </w:p>
    <w:p w:rsidR="00CA1AD3" w:rsidRDefault="00CA1AD3" w:rsidP="00D63A02">
      <w:pPr>
        <w:spacing w:after="160" w:line="256" w:lineRule="auto"/>
        <w:rPr>
          <w:b/>
          <w:color w:val="3F3F3F"/>
          <w:sz w:val="28"/>
          <w:szCs w:val="28"/>
        </w:rPr>
      </w:pPr>
    </w:p>
    <w:p w:rsidR="00D63A02" w:rsidRPr="00D63A02" w:rsidRDefault="00D63A02" w:rsidP="00D63A02">
      <w:pPr>
        <w:spacing w:after="160" w:line="256" w:lineRule="auto"/>
        <w:rPr>
          <w:b/>
          <w:color w:val="3F3F3F"/>
          <w:sz w:val="28"/>
          <w:szCs w:val="28"/>
        </w:rPr>
      </w:pPr>
      <w:r w:rsidRPr="00D63A02">
        <w:rPr>
          <w:b/>
          <w:color w:val="3F3F3F"/>
          <w:sz w:val="28"/>
          <w:szCs w:val="28"/>
        </w:rPr>
        <w:t>2) Les conditions préalables au recrutement (et dossier à fournir) :</w:t>
      </w:r>
    </w:p>
    <w:p w:rsidR="00D63A02" w:rsidRPr="00B42163" w:rsidRDefault="00D63A02" w:rsidP="00D63A02">
      <w:pPr>
        <w:pStyle w:val="Paragraphedeliste"/>
        <w:numPr>
          <w:ilvl w:val="0"/>
          <w:numId w:val="37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La nationalité</w:t>
      </w:r>
    </w:p>
    <w:p w:rsidR="00D63A02" w:rsidRPr="00B42163" w:rsidRDefault="00D63A02" w:rsidP="00D63A02">
      <w:pPr>
        <w:pStyle w:val="Paragraphedeliste"/>
        <w:numPr>
          <w:ilvl w:val="0"/>
          <w:numId w:val="37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droits civiques</w:t>
      </w:r>
    </w:p>
    <w:p w:rsidR="00D63A02" w:rsidRPr="00B42163" w:rsidRDefault="00D63A02" w:rsidP="00D63A02">
      <w:pPr>
        <w:pStyle w:val="Paragraphedeliste"/>
        <w:numPr>
          <w:ilvl w:val="0"/>
          <w:numId w:val="37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 casier judiciaire</w:t>
      </w:r>
    </w:p>
    <w:p w:rsidR="00D63A02" w:rsidRPr="00B42163" w:rsidRDefault="00D63A02" w:rsidP="00D63A02">
      <w:pPr>
        <w:pStyle w:val="Paragraphedeliste"/>
        <w:numPr>
          <w:ilvl w:val="0"/>
          <w:numId w:val="37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 service national</w:t>
      </w:r>
    </w:p>
    <w:p w:rsidR="00D63A02" w:rsidRPr="00B42163" w:rsidRDefault="00D63A02" w:rsidP="00D63A02">
      <w:pPr>
        <w:pStyle w:val="Paragraphedeliste"/>
        <w:numPr>
          <w:ilvl w:val="0"/>
          <w:numId w:val="37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L’aptitude physique</w:t>
      </w:r>
    </w:p>
    <w:p w:rsidR="00D63A02" w:rsidRPr="00B42163" w:rsidRDefault="00D63A02" w:rsidP="00D63A02">
      <w:pPr>
        <w:pStyle w:val="Paragraphedeliste"/>
        <w:numPr>
          <w:ilvl w:val="0"/>
          <w:numId w:val="32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Les aspects réglementaires de l’embauche</w:t>
      </w:r>
    </w:p>
    <w:p w:rsidR="00D63A02" w:rsidRPr="00B42163" w:rsidRDefault="00D63A02" w:rsidP="00D63A02">
      <w:pPr>
        <w:pStyle w:val="Paragraphedeliste"/>
        <w:numPr>
          <w:ilvl w:val="0"/>
          <w:numId w:val="38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conclure le contrat de travail</w:t>
      </w:r>
    </w:p>
    <w:p w:rsidR="00D63A02" w:rsidRPr="00B42163" w:rsidRDefault="00D63A02" w:rsidP="00D63A02">
      <w:pPr>
        <w:pStyle w:val="Paragraphedeliste"/>
        <w:numPr>
          <w:ilvl w:val="0"/>
          <w:numId w:val="38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déclaration à la cnas</w:t>
      </w:r>
    </w:p>
    <w:p w:rsidR="00D63A02" w:rsidRPr="00B42163" w:rsidRDefault="00D63A02" w:rsidP="00D63A02">
      <w:pPr>
        <w:pStyle w:val="Paragraphedeliste"/>
        <w:numPr>
          <w:ilvl w:val="0"/>
          <w:numId w:val="38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inscription sur les registres légaux</w:t>
      </w:r>
    </w:p>
    <w:p w:rsidR="00D63A02" w:rsidRPr="00B42163" w:rsidRDefault="00D63A02" w:rsidP="00D63A02">
      <w:pPr>
        <w:pStyle w:val="Paragraphedeliste"/>
        <w:numPr>
          <w:ilvl w:val="0"/>
          <w:numId w:val="31"/>
        </w:numPr>
        <w:spacing w:after="160" w:line="256" w:lineRule="auto"/>
        <w:rPr>
          <w:color w:val="3F3F3F"/>
          <w:sz w:val="28"/>
          <w:szCs w:val="28"/>
        </w:rPr>
      </w:pPr>
      <w:r w:rsidRPr="00B42163">
        <w:rPr>
          <w:color w:val="3F3F3F"/>
          <w:sz w:val="28"/>
          <w:szCs w:val="28"/>
        </w:rPr>
        <w:t>L’intégration de la nouvelle recrue</w:t>
      </w:r>
    </w:p>
    <w:p w:rsidR="00D63A02" w:rsidRPr="00B42163" w:rsidRDefault="00D63A02" w:rsidP="00D63A02">
      <w:pPr>
        <w:rPr>
          <w:rFonts w:asciiTheme="majorBidi" w:hAnsiTheme="majorBidi" w:cstheme="majorBidi"/>
          <w:sz w:val="28"/>
          <w:szCs w:val="28"/>
        </w:rPr>
      </w:pPr>
    </w:p>
    <w:p w:rsidR="00D63A02" w:rsidRDefault="00D63A02" w:rsidP="00D63A02"/>
    <w:p w:rsidR="00D63A02" w:rsidRPr="00D63A02" w:rsidRDefault="00D63A02" w:rsidP="00D63A02"/>
    <w:p w:rsidR="005B3711" w:rsidRDefault="005B3711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sectPr w:rsidR="005B3711" w:rsidRPr="00CA7316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56" w:rsidRDefault="00703656" w:rsidP="00DC4419">
      <w:pPr>
        <w:spacing w:after="0" w:line="240" w:lineRule="auto"/>
      </w:pPr>
      <w:r>
        <w:separator/>
      </w:r>
    </w:p>
  </w:endnote>
  <w:endnote w:type="continuationSeparator" w:id="1">
    <w:p w:rsidR="00703656" w:rsidRDefault="00703656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56" w:rsidRDefault="00703656" w:rsidP="00DC4419">
      <w:pPr>
        <w:spacing w:after="0" w:line="240" w:lineRule="auto"/>
      </w:pPr>
      <w:r>
        <w:separator/>
      </w:r>
    </w:p>
  </w:footnote>
  <w:footnote w:type="continuationSeparator" w:id="1">
    <w:p w:rsidR="00703656" w:rsidRDefault="00703656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DE"/>
    <w:multiLevelType w:val="multilevel"/>
    <w:tmpl w:val="9A6C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305DA"/>
    <w:multiLevelType w:val="multilevel"/>
    <w:tmpl w:val="52C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2C67B2"/>
    <w:multiLevelType w:val="hybridMultilevel"/>
    <w:tmpl w:val="F03A8DA4"/>
    <w:lvl w:ilvl="0" w:tplc="0D5CDE6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13877"/>
    <w:multiLevelType w:val="multilevel"/>
    <w:tmpl w:val="7A60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B37CD"/>
    <w:multiLevelType w:val="hybridMultilevel"/>
    <w:tmpl w:val="DE8ADDE4"/>
    <w:lvl w:ilvl="0" w:tplc="C1160E60">
      <w:start w:val="1"/>
      <w:numFmt w:val="decimal"/>
      <w:lvlText w:val="%1."/>
      <w:lvlJc w:val="left"/>
      <w:pPr>
        <w:ind w:left="2265" w:hanging="360"/>
      </w:pPr>
    </w:lvl>
    <w:lvl w:ilvl="1" w:tplc="040C0019">
      <w:start w:val="1"/>
      <w:numFmt w:val="lowerLetter"/>
      <w:lvlText w:val="%2."/>
      <w:lvlJc w:val="left"/>
      <w:pPr>
        <w:ind w:left="2985" w:hanging="360"/>
      </w:pPr>
    </w:lvl>
    <w:lvl w:ilvl="2" w:tplc="040C001B">
      <w:start w:val="1"/>
      <w:numFmt w:val="lowerRoman"/>
      <w:lvlText w:val="%3."/>
      <w:lvlJc w:val="right"/>
      <w:pPr>
        <w:ind w:left="3705" w:hanging="180"/>
      </w:pPr>
    </w:lvl>
    <w:lvl w:ilvl="3" w:tplc="040C000F">
      <w:start w:val="1"/>
      <w:numFmt w:val="decimal"/>
      <w:lvlText w:val="%4."/>
      <w:lvlJc w:val="left"/>
      <w:pPr>
        <w:ind w:left="4425" w:hanging="360"/>
      </w:pPr>
    </w:lvl>
    <w:lvl w:ilvl="4" w:tplc="040C0019">
      <w:start w:val="1"/>
      <w:numFmt w:val="lowerLetter"/>
      <w:lvlText w:val="%5."/>
      <w:lvlJc w:val="left"/>
      <w:pPr>
        <w:ind w:left="5145" w:hanging="360"/>
      </w:pPr>
    </w:lvl>
    <w:lvl w:ilvl="5" w:tplc="040C001B">
      <w:start w:val="1"/>
      <w:numFmt w:val="lowerRoman"/>
      <w:lvlText w:val="%6."/>
      <w:lvlJc w:val="right"/>
      <w:pPr>
        <w:ind w:left="5865" w:hanging="180"/>
      </w:pPr>
    </w:lvl>
    <w:lvl w:ilvl="6" w:tplc="040C000F">
      <w:start w:val="1"/>
      <w:numFmt w:val="decimal"/>
      <w:lvlText w:val="%7."/>
      <w:lvlJc w:val="left"/>
      <w:pPr>
        <w:ind w:left="6585" w:hanging="360"/>
      </w:pPr>
    </w:lvl>
    <w:lvl w:ilvl="7" w:tplc="040C0019">
      <w:start w:val="1"/>
      <w:numFmt w:val="lowerLetter"/>
      <w:lvlText w:val="%8."/>
      <w:lvlJc w:val="left"/>
      <w:pPr>
        <w:ind w:left="7305" w:hanging="360"/>
      </w:pPr>
    </w:lvl>
    <w:lvl w:ilvl="8" w:tplc="040C001B">
      <w:start w:val="1"/>
      <w:numFmt w:val="lowerRoman"/>
      <w:lvlText w:val="%9."/>
      <w:lvlJc w:val="right"/>
      <w:pPr>
        <w:ind w:left="8025" w:hanging="180"/>
      </w:pPr>
    </w:lvl>
  </w:abstractNum>
  <w:abstractNum w:abstractNumId="5">
    <w:nsid w:val="18FD5192"/>
    <w:multiLevelType w:val="multilevel"/>
    <w:tmpl w:val="3DD0A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98E1487"/>
    <w:multiLevelType w:val="multilevel"/>
    <w:tmpl w:val="5B6E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6F78DE"/>
    <w:multiLevelType w:val="multilevel"/>
    <w:tmpl w:val="CE4E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AB2AB8"/>
    <w:multiLevelType w:val="multilevel"/>
    <w:tmpl w:val="EE2E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F15291"/>
    <w:multiLevelType w:val="multilevel"/>
    <w:tmpl w:val="73C2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D96F90"/>
    <w:multiLevelType w:val="multilevel"/>
    <w:tmpl w:val="9F6A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0CD6FA7"/>
    <w:multiLevelType w:val="multilevel"/>
    <w:tmpl w:val="FA0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26F7A91"/>
    <w:multiLevelType w:val="hybridMultilevel"/>
    <w:tmpl w:val="B30C4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F5176"/>
    <w:multiLevelType w:val="multilevel"/>
    <w:tmpl w:val="89C6D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45F549D"/>
    <w:multiLevelType w:val="hybridMultilevel"/>
    <w:tmpl w:val="D9A64DAE"/>
    <w:lvl w:ilvl="0" w:tplc="3FBEAE6C">
      <w:start w:val="1"/>
      <w:numFmt w:val="decimal"/>
      <w:lvlText w:val="%1."/>
      <w:lvlJc w:val="left"/>
      <w:pPr>
        <w:ind w:left="2385" w:hanging="360"/>
      </w:pPr>
    </w:lvl>
    <w:lvl w:ilvl="1" w:tplc="040C0019">
      <w:start w:val="1"/>
      <w:numFmt w:val="lowerLetter"/>
      <w:lvlText w:val="%2."/>
      <w:lvlJc w:val="left"/>
      <w:pPr>
        <w:ind w:left="3105" w:hanging="360"/>
      </w:pPr>
    </w:lvl>
    <w:lvl w:ilvl="2" w:tplc="040C001B">
      <w:start w:val="1"/>
      <w:numFmt w:val="lowerRoman"/>
      <w:lvlText w:val="%3."/>
      <w:lvlJc w:val="right"/>
      <w:pPr>
        <w:ind w:left="3825" w:hanging="180"/>
      </w:pPr>
    </w:lvl>
    <w:lvl w:ilvl="3" w:tplc="040C000F">
      <w:start w:val="1"/>
      <w:numFmt w:val="decimal"/>
      <w:lvlText w:val="%4."/>
      <w:lvlJc w:val="left"/>
      <w:pPr>
        <w:ind w:left="4545" w:hanging="360"/>
      </w:pPr>
    </w:lvl>
    <w:lvl w:ilvl="4" w:tplc="040C0019">
      <w:start w:val="1"/>
      <w:numFmt w:val="lowerLetter"/>
      <w:lvlText w:val="%5."/>
      <w:lvlJc w:val="left"/>
      <w:pPr>
        <w:ind w:left="5265" w:hanging="360"/>
      </w:pPr>
    </w:lvl>
    <w:lvl w:ilvl="5" w:tplc="040C001B">
      <w:start w:val="1"/>
      <w:numFmt w:val="lowerRoman"/>
      <w:lvlText w:val="%6."/>
      <w:lvlJc w:val="right"/>
      <w:pPr>
        <w:ind w:left="5985" w:hanging="180"/>
      </w:pPr>
    </w:lvl>
    <w:lvl w:ilvl="6" w:tplc="040C000F">
      <w:start w:val="1"/>
      <w:numFmt w:val="decimal"/>
      <w:lvlText w:val="%7."/>
      <w:lvlJc w:val="left"/>
      <w:pPr>
        <w:ind w:left="6705" w:hanging="360"/>
      </w:pPr>
    </w:lvl>
    <w:lvl w:ilvl="7" w:tplc="040C0019">
      <w:start w:val="1"/>
      <w:numFmt w:val="lowerLetter"/>
      <w:lvlText w:val="%8."/>
      <w:lvlJc w:val="left"/>
      <w:pPr>
        <w:ind w:left="7425" w:hanging="360"/>
      </w:pPr>
    </w:lvl>
    <w:lvl w:ilvl="8" w:tplc="040C001B">
      <w:start w:val="1"/>
      <w:numFmt w:val="lowerRoman"/>
      <w:lvlText w:val="%9."/>
      <w:lvlJc w:val="right"/>
      <w:pPr>
        <w:ind w:left="8145" w:hanging="180"/>
      </w:pPr>
    </w:lvl>
  </w:abstractNum>
  <w:abstractNum w:abstractNumId="15">
    <w:nsid w:val="35B46B11"/>
    <w:multiLevelType w:val="multilevel"/>
    <w:tmpl w:val="1118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6D30E10"/>
    <w:multiLevelType w:val="hybridMultilevel"/>
    <w:tmpl w:val="B60A156C"/>
    <w:lvl w:ilvl="0" w:tplc="19763E2A">
      <w:start w:val="1"/>
      <w:numFmt w:val="decimal"/>
      <w:lvlText w:val="%1-"/>
      <w:lvlJc w:val="left"/>
      <w:pPr>
        <w:ind w:left="180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AEC3F2C"/>
    <w:multiLevelType w:val="hybridMultilevel"/>
    <w:tmpl w:val="B3FC5414"/>
    <w:lvl w:ilvl="0" w:tplc="2514E730">
      <w:start w:val="1"/>
      <w:numFmt w:val="decimal"/>
      <w:lvlText w:val="%1."/>
      <w:lvlJc w:val="left"/>
      <w:pPr>
        <w:ind w:left="2385" w:hanging="360"/>
      </w:pPr>
    </w:lvl>
    <w:lvl w:ilvl="1" w:tplc="040C0019">
      <w:start w:val="1"/>
      <w:numFmt w:val="lowerLetter"/>
      <w:lvlText w:val="%2."/>
      <w:lvlJc w:val="left"/>
      <w:pPr>
        <w:ind w:left="3105" w:hanging="360"/>
      </w:pPr>
    </w:lvl>
    <w:lvl w:ilvl="2" w:tplc="040C001B">
      <w:start w:val="1"/>
      <w:numFmt w:val="lowerRoman"/>
      <w:lvlText w:val="%3."/>
      <w:lvlJc w:val="right"/>
      <w:pPr>
        <w:ind w:left="3825" w:hanging="180"/>
      </w:pPr>
    </w:lvl>
    <w:lvl w:ilvl="3" w:tplc="040C000F">
      <w:start w:val="1"/>
      <w:numFmt w:val="decimal"/>
      <w:lvlText w:val="%4."/>
      <w:lvlJc w:val="left"/>
      <w:pPr>
        <w:ind w:left="4545" w:hanging="360"/>
      </w:pPr>
    </w:lvl>
    <w:lvl w:ilvl="4" w:tplc="040C0019">
      <w:start w:val="1"/>
      <w:numFmt w:val="lowerLetter"/>
      <w:lvlText w:val="%5."/>
      <w:lvlJc w:val="left"/>
      <w:pPr>
        <w:ind w:left="5265" w:hanging="360"/>
      </w:pPr>
    </w:lvl>
    <w:lvl w:ilvl="5" w:tplc="040C001B">
      <w:start w:val="1"/>
      <w:numFmt w:val="lowerRoman"/>
      <w:lvlText w:val="%6."/>
      <w:lvlJc w:val="right"/>
      <w:pPr>
        <w:ind w:left="5985" w:hanging="180"/>
      </w:pPr>
    </w:lvl>
    <w:lvl w:ilvl="6" w:tplc="040C000F">
      <w:start w:val="1"/>
      <w:numFmt w:val="decimal"/>
      <w:lvlText w:val="%7."/>
      <w:lvlJc w:val="left"/>
      <w:pPr>
        <w:ind w:left="6705" w:hanging="360"/>
      </w:pPr>
    </w:lvl>
    <w:lvl w:ilvl="7" w:tplc="040C0019">
      <w:start w:val="1"/>
      <w:numFmt w:val="lowerLetter"/>
      <w:lvlText w:val="%8."/>
      <w:lvlJc w:val="left"/>
      <w:pPr>
        <w:ind w:left="7425" w:hanging="360"/>
      </w:pPr>
    </w:lvl>
    <w:lvl w:ilvl="8" w:tplc="040C001B">
      <w:start w:val="1"/>
      <w:numFmt w:val="lowerRoman"/>
      <w:lvlText w:val="%9."/>
      <w:lvlJc w:val="right"/>
      <w:pPr>
        <w:ind w:left="8145" w:hanging="180"/>
      </w:pPr>
    </w:lvl>
  </w:abstractNum>
  <w:abstractNum w:abstractNumId="19">
    <w:nsid w:val="3BC06D8D"/>
    <w:multiLevelType w:val="hybridMultilevel"/>
    <w:tmpl w:val="BA447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A710E"/>
    <w:multiLevelType w:val="multilevel"/>
    <w:tmpl w:val="0CE6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BC1346"/>
    <w:multiLevelType w:val="multilevel"/>
    <w:tmpl w:val="F2B4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AE916FA"/>
    <w:multiLevelType w:val="hybridMultilevel"/>
    <w:tmpl w:val="C4FC8320"/>
    <w:lvl w:ilvl="0" w:tplc="CB6A347C">
      <w:start w:val="1"/>
      <w:numFmt w:val="decimal"/>
      <w:lvlText w:val="%1."/>
      <w:lvlJc w:val="left"/>
      <w:pPr>
        <w:ind w:left="2385" w:hanging="360"/>
      </w:pPr>
    </w:lvl>
    <w:lvl w:ilvl="1" w:tplc="040C0019">
      <w:start w:val="1"/>
      <w:numFmt w:val="lowerLetter"/>
      <w:lvlText w:val="%2."/>
      <w:lvlJc w:val="left"/>
      <w:pPr>
        <w:ind w:left="3105" w:hanging="360"/>
      </w:pPr>
    </w:lvl>
    <w:lvl w:ilvl="2" w:tplc="040C001B">
      <w:start w:val="1"/>
      <w:numFmt w:val="lowerRoman"/>
      <w:lvlText w:val="%3."/>
      <w:lvlJc w:val="right"/>
      <w:pPr>
        <w:ind w:left="3825" w:hanging="180"/>
      </w:pPr>
    </w:lvl>
    <w:lvl w:ilvl="3" w:tplc="040C000F">
      <w:start w:val="1"/>
      <w:numFmt w:val="decimal"/>
      <w:lvlText w:val="%4."/>
      <w:lvlJc w:val="left"/>
      <w:pPr>
        <w:ind w:left="4545" w:hanging="360"/>
      </w:pPr>
    </w:lvl>
    <w:lvl w:ilvl="4" w:tplc="040C0019">
      <w:start w:val="1"/>
      <w:numFmt w:val="lowerLetter"/>
      <w:lvlText w:val="%5."/>
      <w:lvlJc w:val="left"/>
      <w:pPr>
        <w:ind w:left="5265" w:hanging="360"/>
      </w:pPr>
    </w:lvl>
    <w:lvl w:ilvl="5" w:tplc="040C001B">
      <w:start w:val="1"/>
      <w:numFmt w:val="lowerRoman"/>
      <w:lvlText w:val="%6."/>
      <w:lvlJc w:val="right"/>
      <w:pPr>
        <w:ind w:left="5985" w:hanging="180"/>
      </w:pPr>
    </w:lvl>
    <w:lvl w:ilvl="6" w:tplc="040C000F">
      <w:start w:val="1"/>
      <w:numFmt w:val="decimal"/>
      <w:lvlText w:val="%7."/>
      <w:lvlJc w:val="left"/>
      <w:pPr>
        <w:ind w:left="6705" w:hanging="360"/>
      </w:pPr>
    </w:lvl>
    <w:lvl w:ilvl="7" w:tplc="040C0019">
      <w:start w:val="1"/>
      <w:numFmt w:val="lowerLetter"/>
      <w:lvlText w:val="%8."/>
      <w:lvlJc w:val="left"/>
      <w:pPr>
        <w:ind w:left="7425" w:hanging="360"/>
      </w:pPr>
    </w:lvl>
    <w:lvl w:ilvl="8" w:tplc="040C001B">
      <w:start w:val="1"/>
      <w:numFmt w:val="lowerRoman"/>
      <w:lvlText w:val="%9."/>
      <w:lvlJc w:val="right"/>
      <w:pPr>
        <w:ind w:left="8145" w:hanging="180"/>
      </w:pPr>
    </w:lvl>
  </w:abstractNum>
  <w:abstractNum w:abstractNumId="23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327B9D"/>
    <w:multiLevelType w:val="multilevel"/>
    <w:tmpl w:val="FE94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1B67FD5"/>
    <w:multiLevelType w:val="multilevel"/>
    <w:tmpl w:val="1EA4D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4AC0066"/>
    <w:multiLevelType w:val="multilevel"/>
    <w:tmpl w:val="E0F6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6792AEE"/>
    <w:multiLevelType w:val="hybridMultilevel"/>
    <w:tmpl w:val="125A677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BD9544D"/>
    <w:multiLevelType w:val="hybridMultilevel"/>
    <w:tmpl w:val="B63E182A"/>
    <w:lvl w:ilvl="0" w:tplc="C498ACC0">
      <w:start w:val="1"/>
      <w:numFmt w:val="decimal"/>
      <w:lvlText w:val="%1."/>
      <w:lvlJc w:val="left"/>
      <w:pPr>
        <w:ind w:left="2385" w:hanging="360"/>
      </w:pPr>
    </w:lvl>
    <w:lvl w:ilvl="1" w:tplc="040C0019">
      <w:start w:val="1"/>
      <w:numFmt w:val="lowerLetter"/>
      <w:lvlText w:val="%2."/>
      <w:lvlJc w:val="left"/>
      <w:pPr>
        <w:ind w:left="3105" w:hanging="360"/>
      </w:pPr>
    </w:lvl>
    <w:lvl w:ilvl="2" w:tplc="040C001B">
      <w:start w:val="1"/>
      <w:numFmt w:val="lowerRoman"/>
      <w:lvlText w:val="%3."/>
      <w:lvlJc w:val="right"/>
      <w:pPr>
        <w:ind w:left="3825" w:hanging="180"/>
      </w:pPr>
    </w:lvl>
    <w:lvl w:ilvl="3" w:tplc="040C000F">
      <w:start w:val="1"/>
      <w:numFmt w:val="decimal"/>
      <w:lvlText w:val="%4."/>
      <w:lvlJc w:val="left"/>
      <w:pPr>
        <w:ind w:left="4545" w:hanging="360"/>
      </w:pPr>
    </w:lvl>
    <w:lvl w:ilvl="4" w:tplc="040C0019">
      <w:start w:val="1"/>
      <w:numFmt w:val="lowerLetter"/>
      <w:lvlText w:val="%5."/>
      <w:lvlJc w:val="left"/>
      <w:pPr>
        <w:ind w:left="5265" w:hanging="360"/>
      </w:pPr>
    </w:lvl>
    <w:lvl w:ilvl="5" w:tplc="040C001B">
      <w:start w:val="1"/>
      <w:numFmt w:val="lowerRoman"/>
      <w:lvlText w:val="%6."/>
      <w:lvlJc w:val="right"/>
      <w:pPr>
        <w:ind w:left="5985" w:hanging="180"/>
      </w:pPr>
    </w:lvl>
    <w:lvl w:ilvl="6" w:tplc="040C000F">
      <w:start w:val="1"/>
      <w:numFmt w:val="decimal"/>
      <w:lvlText w:val="%7."/>
      <w:lvlJc w:val="left"/>
      <w:pPr>
        <w:ind w:left="6705" w:hanging="360"/>
      </w:pPr>
    </w:lvl>
    <w:lvl w:ilvl="7" w:tplc="040C0019">
      <w:start w:val="1"/>
      <w:numFmt w:val="lowerLetter"/>
      <w:lvlText w:val="%8."/>
      <w:lvlJc w:val="left"/>
      <w:pPr>
        <w:ind w:left="7425" w:hanging="360"/>
      </w:pPr>
    </w:lvl>
    <w:lvl w:ilvl="8" w:tplc="040C001B">
      <w:start w:val="1"/>
      <w:numFmt w:val="lowerRoman"/>
      <w:lvlText w:val="%9."/>
      <w:lvlJc w:val="right"/>
      <w:pPr>
        <w:ind w:left="8145" w:hanging="180"/>
      </w:pPr>
    </w:lvl>
  </w:abstractNum>
  <w:abstractNum w:abstractNumId="29">
    <w:nsid w:val="5D555C65"/>
    <w:multiLevelType w:val="multilevel"/>
    <w:tmpl w:val="0AC4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3E22354"/>
    <w:multiLevelType w:val="hybridMultilevel"/>
    <w:tmpl w:val="FC12E844"/>
    <w:lvl w:ilvl="0" w:tplc="FF58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94822"/>
    <w:multiLevelType w:val="multilevel"/>
    <w:tmpl w:val="B240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5DD1253"/>
    <w:multiLevelType w:val="hybridMultilevel"/>
    <w:tmpl w:val="ED4E5974"/>
    <w:lvl w:ilvl="0" w:tplc="5008D6CE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01A1C"/>
    <w:multiLevelType w:val="multilevel"/>
    <w:tmpl w:val="A498F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84A0E82"/>
    <w:multiLevelType w:val="hybridMultilevel"/>
    <w:tmpl w:val="1F3EE9A2"/>
    <w:lvl w:ilvl="0" w:tplc="9E8493EA">
      <w:start w:val="1"/>
      <w:numFmt w:val="bullet"/>
      <w:lvlText w:val=""/>
      <w:lvlJc w:val="left"/>
      <w:pPr>
        <w:ind w:left="1395" w:hanging="360"/>
      </w:pPr>
      <w:rPr>
        <w:rFonts w:ascii="Symbol" w:eastAsiaTheme="minorHAnsi" w:hAnsi="Symbol" w:cs="Verdana" w:hint="default"/>
      </w:rPr>
    </w:lvl>
    <w:lvl w:ilvl="1" w:tplc="040C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5">
    <w:nsid w:val="79353130"/>
    <w:multiLevelType w:val="hybridMultilevel"/>
    <w:tmpl w:val="97E496EA"/>
    <w:lvl w:ilvl="0" w:tplc="42F405D2">
      <w:start w:val="1"/>
      <w:numFmt w:val="decimal"/>
      <w:lvlText w:val="%1."/>
      <w:lvlJc w:val="left"/>
      <w:pPr>
        <w:ind w:left="2370" w:hanging="360"/>
      </w:pPr>
    </w:lvl>
    <w:lvl w:ilvl="1" w:tplc="040C0019">
      <w:start w:val="1"/>
      <w:numFmt w:val="lowerLetter"/>
      <w:lvlText w:val="%2."/>
      <w:lvlJc w:val="left"/>
      <w:pPr>
        <w:ind w:left="3090" w:hanging="360"/>
      </w:pPr>
    </w:lvl>
    <w:lvl w:ilvl="2" w:tplc="040C001B">
      <w:start w:val="1"/>
      <w:numFmt w:val="lowerRoman"/>
      <w:lvlText w:val="%3."/>
      <w:lvlJc w:val="right"/>
      <w:pPr>
        <w:ind w:left="3810" w:hanging="180"/>
      </w:pPr>
    </w:lvl>
    <w:lvl w:ilvl="3" w:tplc="040C000F">
      <w:start w:val="1"/>
      <w:numFmt w:val="decimal"/>
      <w:lvlText w:val="%4."/>
      <w:lvlJc w:val="left"/>
      <w:pPr>
        <w:ind w:left="4530" w:hanging="360"/>
      </w:pPr>
    </w:lvl>
    <w:lvl w:ilvl="4" w:tplc="040C0019">
      <w:start w:val="1"/>
      <w:numFmt w:val="lowerLetter"/>
      <w:lvlText w:val="%5."/>
      <w:lvlJc w:val="left"/>
      <w:pPr>
        <w:ind w:left="5250" w:hanging="360"/>
      </w:pPr>
    </w:lvl>
    <w:lvl w:ilvl="5" w:tplc="040C001B">
      <w:start w:val="1"/>
      <w:numFmt w:val="lowerRoman"/>
      <w:lvlText w:val="%6."/>
      <w:lvlJc w:val="right"/>
      <w:pPr>
        <w:ind w:left="5970" w:hanging="180"/>
      </w:pPr>
    </w:lvl>
    <w:lvl w:ilvl="6" w:tplc="040C000F">
      <w:start w:val="1"/>
      <w:numFmt w:val="decimal"/>
      <w:lvlText w:val="%7."/>
      <w:lvlJc w:val="left"/>
      <w:pPr>
        <w:ind w:left="6690" w:hanging="360"/>
      </w:pPr>
    </w:lvl>
    <w:lvl w:ilvl="7" w:tplc="040C0019">
      <w:start w:val="1"/>
      <w:numFmt w:val="lowerLetter"/>
      <w:lvlText w:val="%8."/>
      <w:lvlJc w:val="left"/>
      <w:pPr>
        <w:ind w:left="7410" w:hanging="360"/>
      </w:pPr>
    </w:lvl>
    <w:lvl w:ilvl="8" w:tplc="040C001B">
      <w:start w:val="1"/>
      <w:numFmt w:val="lowerRoman"/>
      <w:lvlText w:val="%9."/>
      <w:lvlJc w:val="right"/>
      <w:pPr>
        <w:ind w:left="8130" w:hanging="180"/>
      </w:pPr>
    </w:lvl>
  </w:abstractNum>
  <w:abstractNum w:abstractNumId="36">
    <w:nsid w:val="7B375331"/>
    <w:multiLevelType w:val="multilevel"/>
    <w:tmpl w:val="6054F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E596024"/>
    <w:multiLevelType w:val="multilevel"/>
    <w:tmpl w:val="D6F6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29"/>
  </w:num>
  <w:num w:numId="10">
    <w:abstractNumId w:val="26"/>
  </w:num>
  <w:num w:numId="11">
    <w:abstractNumId w:val="6"/>
  </w:num>
  <w:num w:numId="12">
    <w:abstractNumId w:val="21"/>
  </w:num>
  <w:num w:numId="13">
    <w:abstractNumId w:val="24"/>
  </w:num>
  <w:num w:numId="14">
    <w:abstractNumId w:val="13"/>
  </w:num>
  <w:num w:numId="15">
    <w:abstractNumId w:val="31"/>
  </w:num>
  <w:num w:numId="16">
    <w:abstractNumId w:val="8"/>
  </w:num>
  <w:num w:numId="17">
    <w:abstractNumId w:val="7"/>
  </w:num>
  <w:num w:numId="18">
    <w:abstractNumId w:val="15"/>
  </w:num>
  <w:num w:numId="19">
    <w:abstractNumId w:val="36"/>
  </w:num>
  <w:num w:numId="20">
    <w:abstractNumId w:val="33"/>
  </w:num>
  <w:num w:numId="21">
    <w:abstractNumId w:val="10"/>
  </w:num>
  <w:num w:numId="22">
    <w:abstractNumId w:val="20"/>
  </w:num>
  <w:num w:numId="23">
    <w:abstractNumId w:val="37"/>
  </w:num>
  <w:num w:numId="24">
    <w:abstractNumId w:val="9"/>
  </w:num>
  <w:num w:numId="25">
    <w:abstractNumId w:val="30"/>
  </w:num>
  <w:num w:numId="26">
    <w:abstractNumId w:val="27"/>
  </w:num>
  <w:num w:numId="27">
    <w:abstractNumId w:val="19"/>
  </w:num>
  <w:num w:numId="28">
    <w:abstractNumId w:val="12"/>
  </w:num>
  <w:num w:numId="29">
    <w:abstractNumId w:val="16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2684A"/>
    <w:rsid w:val="00026D72"/>
    <w:rsid w:val="0004038C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7FC4"/>
    <w:rsid w:val="000F64C2"/>
    <w:rsid w:val="0010546E"/>
    <w:rsid w:val="00114209"/>
    <w:rsid w:val="0014462C"/>
    <w:rsid w:val="00147FF1"/>
    <w:rsid w:val="00192203"/>
    <w:rsid w:val="00195A85"/>
    <w:rsid w:val="001D3F6F"/>
    <w:rsid w:val="001E11C4"/>
    <w:rsid w:val="001E19A1"/>
    <w:rsid w:val="001E357D"/>
    <w:rsid w:val="001E3A87"/>
    <w:rsid w:val="001F509C"/>
    <w:rsid w:val="00203745"/>
    <w:rsid w:val="002218A2"/>
    <w:rsid w:val="002241E5"/>
    <w:rsid w:val="00225966"/>
    <w:rsid w:val="00230DE1"/>
    <w:rsid w:val="00263FFE"/>
    <w:rsid w:val="00265626"/>
    <w:rsid w:val="00274222"/>
    <w:rsid w:val="00282459"/>
    <w:rsid w:val="00284E84"/>
    <w:rsid w:val="002B6064"/>
    <w:rsid w:val="002E0CD6"/>
    <w:rsid w:val="002F4F25"/>
    <w:rsid w:val="00302D6A"/>
    <w:rsid w:val="003131F2"/>
    <w:rsid w:val="00327CB9"/>
    <w:rsid w:val="0033228A"/>
    <w:rsid w:val="00356BFD"/>
    <w:rsid w:val="00374D9A"/>
    <w:rsid w:val="0038658F"/>
    <w:rsid w:val="00396ED0"/>
    <w:rsid w:val="003B0ECF"/>
    <w:rsid w:val="003B537C"/>
    <w:rsid w:val="003D56E4"/>
    <w:rsid w:val="003F51F9"/>
    <w:rsid w:val="003F64E0"/>
    <w:rsid w:val="004305E8"/>
    <w:rsid w:val="00432540"/>
    <w:rsid w:val="00452C5D"/>
    <w:rsid w:val="004622CE"/>
    <w:rsid w:val="00464652"/>
    <w:rsid w:val="00472617"/>
    <w:rsid w:val="00476A4B"/>
    <w:rsid w:val="004778F8"/>
    <w:rsid w:val="0048263B"/>
    <w:rsid w:val="00487145"/>
    <w:rsid w:val="004951EE"/>
    <w:rsid w:val="004A7399"/>
    <w:rsid w:val="004B5292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A1BFA"/>
    <w:rsid w:val="005A2647"/>
    <w:rsid w:val="005A7493"/>
    <w:rsid w:val="005B3711"/>
    <w:rsid w:val="005B77FE"/>
    <w:rsid w:val="005C670A"/>
    <w:rsid w:val="00600515"/>
    <w:rsid w:val="00632D83"/>
    <w:rsid w:val="00635F86"/>
    <w:rsid w:val="006462CC"/>
    <w:rsid w:val="00651214"/>
    <w:rsid w:val="00657B0E"/>
    <w:rsid w:val="00657DF1"/>
    <w:rsid w:val="006849C1"/>
    <w:rsid w:val="00695E44"/>
    <w:rsid w:val="006A52AC"/>
    <w:rsid w:val="006B2B74"/>
    <w:rsid w:val="006C1127"/>
    <w:rsid w:val="006C189A"/>
    <w:rsid w:val="006D2219"/>
    <w:rsid w:val="006D561C"/>
    <w:rsid w:val="006E5B43"/>
    <w:rsid w:val="006F79F3"/>
    <w:rsid w:val="007022DE"/>
    <w:rsid w:val="00703656"/>
    <w:rsid w:val="00751309"/>
    <w:rsid w:val="00761B46"/>
    <w:rsid w:val="007751A1"/>
    <w:rsid w:val="00780F54"/>
    <w:rsid w:val="00783C60"/>
    <w:rsid w:val="00792499"/>
    <w:rsid w:val="00792DE2"/>
    <w:rsid w:val="007A1D8B"/>
    <w:rsid w:val="007B111E"/>
    <w:rsid w:val="007C64AC"/>
    <w:rsid w:val="007F017A"/>
    <w:rsid w:val="007F2A45"/>
    <w:rsid w:val="00801132"/>
    <w:rsid w:val="00810581"/>
    <w:rsid w:val="0081727D"/>
    <w:rsid w:val="0082768F"/>
    <w:rsid w:val="008304D5"/>
    <w:rsid w:val="0085187F"/>
    <w:rsid w:val="00860890"/>
    <w:rsid w:val="0086535A"/>
    <w:rsid w:val="00865DBD"/>
    <w:rsid w:val="00885258"/>
    <w:rsid w:val="008917A0"/>
    <w:rsid w:val="008952A8"/>
    <w:rsid w:val="008C7277"/>
    <w:rsid w:val="008C7B8F"/>
    <w:rsid w:val="008D1087"/>
    <w:rsid w:val="009035C0"/>
    <w:rsid w:val="00904170"/>
    <w:rsid w:val="00920338"/>
    <w:rsid w:val="0092062C"/>
    <w:rsid w:val="00952C6B"/>
    <w:rsid w:val="00986084"/>
    <w:rsid w:val="009A0187"/>
    <w:rsid w:val="009A47CA"/>
    <w:rsid w:val="009C65DE"/>
    <w:rsid w:val="009C6EF9"/>
    <w:rsid w:val="009F3D16"/>
    <w:rsid w:val="009F5B58"/>
    <w:rsid w:val="00A0404C"/>
    <w:rsid w:val="00A25E10"/>
    <w:rsid w:val="00A2791E"/>
    <w:rsid w:val="00A33BD0"/>
    <w:rsid w:val="00A449F4"/>
    <w:rsid w:val="00A54982"/>
    <w:rsid w:val="00A556B7"/>
    <w:rsid w:val="00A56576"/>
    <w:rsid w:val="00A66DF3"/>
    <w:rsid w:val="00A679D7"/>
    <w:rsid w:val="00A75AE4"/>
    <w:rsid w:val="00A96EE1"/>
    <w:rsid w:val="00AA4266"/>
    <w:rsid w:val="00AB1730"/>
    <w:rsid w:val="00AB41E9"/>
    <w:rsid w:val="00AC2E8F"/>
    <w:rsid w:val="00AD3700"/>
    <w:rsid w:val="00AF1596"/>
    <w:rsid w:val="00B06534"/>
    <w:rsid w:val="00B24542"/>
    <w:rsid w:val="00B446DA"/>
    <w:rsid w:val="00B4490D"/>
    <w:rsid w:val="00B635CD"/>
    <w:rsid w:val="00B74252"/>
    <w:rsid w:val="00B832BA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0F5"/>
    <w:rsid w:val="00C51B76"/>
    <w:rsid w:val="00C7313F"/>
    <w:rsid w:val="00C763B6"/>
    <w:rsid w:val="00C84E77"/>
    <w:rsid w:val="00C97746"/>
    <w:rsid w:val="00CA1AD3"/>
    <w:rsid w:val="00CA5663"/>
    <w:rsid w:val="00CB5F89"/>
    <w:rsid w:val="00CC1E56"/>
    <w:rsid w:val="00CC1F21"/>
    <w:rsid w:val="00CE15B6"/>
    <w:rsid w:val="00CE3729"/>
    <w:rsid w:val="00D00AB4"/>
    <w:rsid w:val="00D076D8"/>
    <w:rsid w:val="00D216A5"/>
    <w:rsid w:val="00D243AE"/>
    <w:rsid w:val="00D42560"/>
    <w:rsid w:val="00D63A02"/>
    <w:rsid w:val="00D71F4D"/>
    <w:rsid w:val="00D85B2C"/>
    <w:rsid w:val="00D95D70"/>
    <w:rsid w:val="00DA2137"/>
    <w:rsid w:val="00DA6F8B"/>
    <w:rsid w:val="00DB1B91"/>
    <w:rsid w:val="00DC22F6"/>
    <w:rsid w:val="00DC4419"/>
    <w:rsid w:val="00DD11B7"/>
    <w:rsid w:val="00E42849"/>
    <w:rsid w:val="00E47482"/>
    <w:rsid w:val="00E62D87"/>
    <w:rsid w:val="00E7392D"/>
    <w:rsid w:val="00EB706C"/>
    <w:rsid w:val="00ED0B1C"/>
    <w:rsid w:val="00ED2FC9"/>
    <w:rsid w:val="00F124A4"/>
    <w:rsid w:val="00F17CCC"/>
    <w:rsid w:val="00F230DD"/>
    <w:rsid w:val="00F329C1"/>
    <w:rsid w:val="00F474D8"/>
    <w:rsid w:val="00F51086"/>
    <w:rsid w:val="00F51CC9"/>
    <w:rsid w:val="00F70CE3"/>
    <w:rsid w:val="00FC1BFB"/>
    <w:rsid w:val="00FC2B83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2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1"/>
      </w:numPr>
      <w:spacing w:before="60" w:after="60" w:line="240" w:lineRule="auto"/>
      <w:jc w:val="both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B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6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1048-5379-467A-B78A-64F0DC8E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2018-11-06T17:26:00Z</dcterms:created>
  <dcterms:modified xsi:type="dcterms:W3CDTF">2018-11-06T17:26:00Z</dcterms:modified>
</cp:coreProperties>
</file>